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8D0" w:rsidRDefault="003039DB" w:rsidP="002148D0">
      <w:pPr>
        <w:jc w:val="center"/>
        <w:rPr>
          <w:rFonts w:ascii="Calibri" w:eastAsia="Times New Roman" w:hAnsi="Calibri" w:cs="Calibri"/>
          <w:b/>
          <w:i/>
          <w:sz w:val="32"/>
          <w:szCs w:val="32"/>
          <w:u w:val="single"/>
        </w:rPr>
      </w:pPr>
      <w:r>
        <w:rPr>
          <w:rFonts w:ascii="Calibri" w:eastAsia="Times New Roman" w:hAnsi="Calibri" w:cs="Calibri"/>
          <w:b/>
          <w:i/>
          <w:sz w:val="32"/>
          <w:szCs w:val="32"/>
          <w:u w:val="single"/>
        </w:rPr>
        <w:t>KARIM CITY COLLEGE</w:t>
      </w:r>
    </w:p>
    <w:p w:rsidR="003039DB" w:rsidRPr="002148D0" w:rsidRDefault="003039DB" w:rsidP="002148D0">
      <w:pPr>
        <w:jc w:val="center"/>
        <w:rPr>
          <w:rFonts w:ascii="Calibri" w:eastAsia="Times New Roman" w:hAnsi="Calibri" w:cs="Calibri"/>
          <w:b/>
          <w:i/>
          <w:sz w:val="32"/>
          <w:szCs w:val="32"/>
          <w:u w:val="single"/>
        </w:rPr>
      </w:pPr>
      <w:r>
        <w:rPr>
          <w:rFonts w:ascii="Calibri" w:eastAsia="Times New Roman" w:hAnsi="Calibri" w:cs="Calibri"/>
          <w:b/>
          <w:i/>
          <w:sz w:val="32"/>
          <w:szCs w:val="32"/>
          <w:u w:val="single"/>
        </w:rPr>
        <w:t>DEPARTMENT OF PHYSICS</w:t>
      </w:r>
      <w:r>
        <w:rPr>
          <w:rFonts w:ascii="Calibri" w:eastAsia="Times New Roman" w:hAnsi="Calibri" w:cs="Calibri"/>
          <w:b/>
          <w:sz w:val="32"/>
          <w:szCs w:val="32"/>
          <w:u w:val="single"/>
        </w:rPr>
        <w:t xml:space="preserve"> </w:t>
      </w:r>
    </w:p>
    <w:p w:rsidR="003039DB" w:rsidRDefault="003039DB" w:rsidP="002148D0">
      <w:pPr>
        <w:jc w:val="center"/>
        <w:rPr>
          <w:rFonts w:ascii="Calibri" w:eastAsia="Times New Roman" w:hAnsi="Calibri" w:cs="Times New Roman"/>
          <w:b/>
          <w:sz w:val="24"/>
          <w:u w:val="single"/>
        </w:rPr>
      </w:pPr>
      <w:r>
        <w:rPr>
          <w:rFonts w:ascii="Calibri" w:eastAsia="Times New Roman" w:hAnsi="Calibri" w:cs="Times New Roman"/>
          <w:b/>
          <w:sz w:val="24"/>
          <w:u w:val="single"/>
        </w:rPr>
        <w:t>GIST OF THE PORTIONS OF THE SYLLABUS COVERED BY</w:t>
      </w:r>
    </w:p>
    <w:p w:rsidR="003039DB" w:rsidRPr="00205748" w:rsidRDefault="003039DB" w:rsidP="002148D0">
      <w:pPr>
        <w:jc w:val="center"/>
        <w:rPr>
          <w:rFonts w:ascii="Arial" w:eastAsia="Times New Roman" w:hAnsi="Arial" w:cs="Arial"/>
          <w:b/>
          <w:sz w:val="24"/>
          <w:u w:val="single"/>
        </w:rPr>
      </w:pPr>
      <w:r>
        <w:rPr>
          <w:rFonts w:ascii="Arial" w:eastAsia="Times New Roman" w:hAnsi="Arial" w:cs="Arial"/>
          <w:b/>
          <w:sz w:val="24"/>
          <w:u w:val="single"/>
        </w:rPr>
        <w:t>Dr.</w:t>
      </w:r>
      <w:r w:rsidRPr="00205748">
        <w:rPr>
          <w:rFonts w:ascii="Arial" w:eastAsia="Times New Roman" w:hAnsi="Arial" w:cs="Arial"/>
          <w:b/>
          <w:sz w:val="24"/>
          <w:u w:val="single"/>
        </w:rPr>
        <w:t xml:space="preserve"> MD. </w:t>
      </w:r>
      <w:r>
        <w:rPr>
          <w:rFonts w:ascii="Arial" w:eastAsia="Times New Roman" w:hAnsi="Arial" w:cs="Arial"/>
          <w:b/>
          <w:sz w:val="24"/>
          <w:u w:val="single"/>
        </w:rPr>
        <w:t>TUFAIL AHMAD</w:t>
      </w:r>
    </w:p>
    <w:p w:rsidR="003039DB" w:rsidRDefault="003039DB" w:rsidP="002148D0">
      <w:pPr>
        <w:jc w:val="center"/>
        <w:rPr>
          <w:rFonts w:ascii="Calibri" w:eastAsia="Times New Roman" w:hAnsi="Calibri" w:cs="Times New Roman"/>
          <w:b/>
          <w:sz w:val="24"/>
          <w:u w:val="single"/>
        </w:rPr>
      </w:pPr>
      <w:r>
        <w:rPr>
          <w:b/>
          <w:sz w:val="24"/>
          <w:u w:val="single"/>
        </w:rPr>
        <w:t>SEMESTER - 1</w:t>
      </w:r>
    </w:p>
    <w:p w:rsidR="003039DB" w:rsidRDefault="003039DB" w:rsidP="002148D0">
      <w:pPr>
        <w:jc w:val="center"/>
        <w:rPr>
          <w:rFonts w:ascii="Calibri" w:eastAsia="Times New Roman" w:hAnsi="Calibri" w:cs="Times New Roman"/>
          <w:b/>
          <w:sz w:val="24"/>
          <w:u w:val="single"/>
        </w:rPr>
      </w:pPr>
      <w:r>
        <w:rPr>
          <w:b/>
          <w:sz w:val="24"/>
          <w:u w:val="single"/>
        </w:rPr>
        <w:t>SESSION :- 2017 – 2018</w:t>
      </w:r>
    </w:p>
    <w:p w:rsidR="009035E1" w:rsidRDefault="009035E1" w:rsidP="002148D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035E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Fundamentals of Dynamics</w:t>
      </w:r>
      <w:r w:rsidRPr="00B159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9035E1" w:rsidRDefault="009035E1" w:rsidP="002148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035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035E1">
        <w:rPr>
          <w:rFonts w:ascii="Times New Roman" w:hAnsi="Times New Roman" w:cs="Times New Roman"/>
          <w:color w:val="000000"/>
          <w:sz w:val="24"/>
          <w:szCs w:val="24"/>
        </w:rPr>
        <w:t>Reference frames. Inertial frames; Review of Newton’s Laws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35E1">
        <w:rPr>
          <w:rFonts w:ascii="Times New Roman" w:hAnsi="Times New Roman" w:cs="Times New Roman"/>
          <w:color w:val="000000"/>
          <w:sz w:val="24"/>
          <w:szCs w:val="24"/>
        </w:rPr>
        <w:t xml:space="preserve">of Motion. Dynamics of a system of particles. Centre of Mass. </w:t>
      </w:r>
    </w:p>
    <w:p w:rsidR="009035E1" w:rsidRPr="009035E1" w:rsidRDefault="009035E1" w:rsidP="002148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035E1">
        <w:rPr>
          <w:rFonts w:ascii="Times New Roman" w:hAnsi="Times New Roman" w:cs="Times New Roman"/>
          <w:color w:val="000000"/>
          <w:sz w:val="24"/>
          <w:szCs w:val="24"/>
        </w:rPr>
        <w:t>Principle of conservation of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35E1">
        <w:rPr>
          <w:rFonts w:ascii="Times New Roman" w:hAnsi="Times New Roman" w:cs="Times New Roman"/>
          <w:color w:val="000000"/>
          <w:sz w:val="24"/>
          <w:szCs w:val="24"/>
        </w:rPr>
        <w:t xml:space="preserve">momentum. Impulse. Momentum of variable-mass system: motion of rocket. </w:t>
      </w:r>
    </w:p>
    <w:p w:rsidR="009035E1" w:rsidRDefault="009035E1" w:rsidP="002148D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035E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Rotational Dynamics</w:t>
      </w:r>
      <w:r w:rsidRPr="009035E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9035E1" w:rsidRDefault="009035E1" w:rsidP="002148D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035E1">
        <w:rPr>
          <w:rFonts w:ascii="Times New Roman" w:hAnsi="Times New Roman" w:cs="Times New Roman"/>
          <w:color w:val="000000"/>
          <w:sz w:val="24"/>
          <w:szCs w:val="24"/>
        </w:rPr>
        <w:t>Angular momentum of a particle and system of particles. Torque.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35E1">
        <w:rPr>
          <w:rFonts w:ascii="Times New Roman" w:hAnsi="Times New Roman" w:cs="Times New Roman"/>
          <w:color w:val="000000"/>
          <w:sz w:val="24"/>
          <w:szCs w:val="24"/>
        </w:rPr>
        <w:t xml:space="preserve">Principle of conservation of angular momentum. Moment of Inertia. </w:t>
      </w:r>
    </w:p>
    <w:p w:rsidR="009035E1" w:rsidRPr="009035E1" w:rsidRDefault="002148D0" w:rsidP="002148D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9035E1" w:rsidRPr="009035E1">
        <w:rPr>
          <w:rFonts w:ascii="Times New Roman" w:hAnsi="Times New Roman" w:cs="Times New Roman"/>
          <w:color w:val="000000"/>
          <w:sz w:val="24"/>
          <w:szCs w:val="24"/>
        </w:rPr>
        <w:t>oment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35E1" w:rsidRPr="009035E1">
        <w:rPr>
          <w:rFonts w:ascii="Times New Roman" w:hAnsi="Times New Roman" w:cs="Times New Roman"/>
          <w:color w:val="000000"/>
          <w:sz w:val="24"/>
          <w:szCs w:val="24"/>
        </w:rPr>
        <w:t>of inertia for rectangular, cylindrical and spherical bodies. Kinetic energy of rotation. Motion</w:t>
      </w:r>
      <w:r w:rsidR="009035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35E1" w:rsidRPr="009035E1">
        <w:rPr>
          <w:rFonts w:ascii="Times New Roman" w:hAnsi="Times New Roman" w:cs="Times New Roman"/>
          <w:color w:val="000000"/>
          <w:sz w:val="24"/>
          <w:szCs w:val="24"/>
        </w:rPr>
        <w:t xml:space="preserve">involving both translation and rotation. </w:t>
      </w:r>
    </w:p>
    <w:p w:rsidR="009035E1" w:rsidRDefault="009035E1" w:rsidP="002148D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035E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Elasticity</w:t>
      </w:r>
      <w:r w:rsidRPr="00B159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</w:p>
    <w:p w:rsidR="009035E1" w:rsidRPr="009035E1" w:rsidRDefault="009035E1" w:rsidP="002148D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035E1">
        <w:rPr>
          <w:rFonts w:ascii="Times New Roman" w:hAnsi="Times New Roman" w:cs="Times New Roman"/>
          <w:color w:val="000000"/>
          <w:sz w:val="24"/>
          <w:szCs w:val="24"/>
        </w:rPr>
        <w:t>Elastic constants and interrelation between them. Twisting torque on a Cylinder or</w:t>
      </w:r>
    </w:p>
    <w:p w:rsidR="009035E1" w:rsidRDefault="009035E1" w:rsidP="002148D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597A">
        <w:rPr>
          <w:rFonts w:ascii="Times New Roman" w:hAnsi="Times New Roman" w:cs="Times New Roman"/>
          <w:color w:val="000000"/>
          <w:sz w:val="24"/>
          <w:szCs w:val="24"/>
        </w:rPr>
        <w:t xml:space="preserve">Wire and twisting couple. </w:t>
      </w:r>
    </w:p>
    <w:p w:rsidR="009035E1" w:rsidRPr="00B1597A" w:rsidRDefault="009035E1" w:rsidP="002148D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035E1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B159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1597A">
        <w:rPr>
          <w:rFonts w:ascii="Times New Roman" w:hAnsi="Times New Roman" w:cs="Times New Roman"/>
          <w:color w:val="000000"/>
          <w:sz w:val="24"/>
          <w:szCs w:val="24"/>
        </w:rPr>
        <w:t xml:space="preserve">Bending of beam, Cantilever. </w:t>
      </w:r>
    </w:p>
    <w:p w:rsidR="009035E1" w:rsidRDefault="009035E1" w:rsidP="002148D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035E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Surface Tension</w:t>
      </w:r>
      <w:r w:rsidRPr="00B159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</w:p>
    <w:p w:rsidR="009035E1" w:rsidRDefault="009035E1" w:rsidP="002148D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035E1">
        <w:rPr>
          <w:rFonts w:ascii="Times New Roman" w:hAnsi="Times New Roman" w:cs="Times New Roman"/>
          <w:color w:val="000000"/>
          <w:sz w:val="24"/>
          <w:szCs w:val="24"/>
        </w:rPr>
        <w:t>Ripples and Gravity waves, Determination of Surface Tension by Jaeger’s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035E1" w:rsidRPr="009035E1" w:rsidRDefault="009035E1" w:rsidP="002148D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035E1">
        <w:rPr>
          <w:rFonts w:ascii="Times New Roman" w:hAnsi="Times New Roman" w:cs="Times New Roman"/>
          <w:color w:val="000000"/>
          <w:sz w:val="24"/>
          <w:szCs w:val="24"/>
        </w:rPr>
        <w:t xml:space="preserve">Quinke’s methods. Temperature dependance of Surface Tension. </w:t>
      </w:r>
    </w:p>
    <w:p w:rsidR="009035E1" w:rsidRDefault="009035E1" w:rsidP="002148D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035E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Fluid Motion</w:t>
      </w:r>
      <w:r w:rsidRPr="00B159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9035E1" w:rsidRDefault="009035E1" w:rsidP="002148D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035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035E1">
        <w:rPr>
          <w:rFonts w:ascii="Times New Roman" w:hAnsi="Times New Roman" w:cs="Times New Roman"/>
          <w:color w:val="000000"/>
          <w:sz w:val="24"/>
          <w:szCs w:val="24"/>
        </w:rPr>
        <w:t xml:space="preserve">Kinematics of Moving Fluids, </w:t>
      </w:r>
    </w:p>
    <w:p w:rsidR="009035E1" w:rsidRPr="009035E1" w:rsidRDefault="009035E1" w:rsidP="002148D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035E1">
        <w:rPr>
          <w:rFonts w:ascii="Times New Roman" w:hAnsi="Times New Roman" w:cs="Times New Roman"/>
          <w:color w:val="000000"/>
          <w:sz w:val="24"/>
          <w:szCs w:val="24"/>
        </w:rPr>
        <w:t>velocity profile: Poiseuille’s Equation for Flow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35E1">
        <w:rPr>
          <w:rFonts w:ascii="Times New Roman" w:hAnsi="Times New Roman" w:cs="Times New Roman"/>
          <w:color w:val="000000"/>
          <w:sz w:val="24"/>
          <w:szCs w:val="24"/>
        </w:rPr>
        <w:t xml:space="preserve">of a Liquid through a Capillary Tube and the corrections. </w:t>
      </w:r>
    </w:p>
    <w:p w:rsidR="009035E1" w:rsidRDefault="009035E1" w:rsidP="002148D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035E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Central Force Motion</w:t>
      </w:r>
      <w:r w:rsidRPr="00B159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9035E1" w:rsidRDefault="009035E1" w:rsidP="002148D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035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035E1">
        <w:rPr>
          <w:rFonts w:ascii="Times New Roman" w:hAnsi="Times New Roman" w:cs="Times New Roman"/>
          <w:color w:val="000000"/>
          <w:sz w:val="24"/>
          <w:szCs w:val="24"/>
        </w:rPr>
        <w:t>Motion of a particle under a central force field. Two-body problem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35E1">
        <w:rPr>
          <w:rFonts w:ascii="Times New Roman" w:hAnsi="Times New Roman" w:cs="Times New Roman"/>
          <w:color w:val="000000"/>
          <w:sz w:val="24"/>
          <w:szCs w:val="24"/>
        </w:rPr>
        <w:t>and its reduction to one</w:t>
      </w:r>
      <w:r>
        <w:rPr>
          <w:rFonts w:ascii="Times New Roman" w:hAnsi="Times New Roman" w:cs="Times New Roman"/>
          <w:color w:val="000000"/>
          <w:sz w:val="24"/>
          <w:szCs w:val="24"/>
        </w:rPr>
        <w:t>-body problem and its solution.</w:t>
      </w:r>
    </w:p>
    <w:p w:rsidR="009035E1" w:rsidRDefault="009035E1" w:rsidP="002148D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035E1">
        <w:rPr>
          <w:rFonts w:ascii="Times New Roman" w:hAnsi="Times New Roman" w:cs="Times New Roman"/>
          <w:color w:val="000000"/>
          <w:sz w:val="24"/>
          <w:szCs w:val="24"/>
        </w:rPr>
        <w:t xml:space="preserve"> Kepler’s Laws. Satellite in circular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35E1">
        <w:rPr>
          <w:rFonts w:ascii="Times New Roman" w:hAnsi="Times New Roman" w:cs="Times New Roman"/>
          <w:color w:val="000000"/>
          <w:sz w:val="24"/>
          <w:szCs w:val="24"/>
        </w:rPr>
        <w:t xml:space="preserve">orbit and applications. Geosynchronous orbits. Weightlessness. </w:t>
      </w:r>
      <w:r>
        <w:rPr>
          <w:rFonts w:ascii="Times New Roman" w:hAnsi="Times New Roman" w:cs="Times New Roman"/>
          <w:color w:val="000000"/>
          <w:sz w:val="24"/>
          <w:szCs w:val="24"/>
        </w:rPr>
        <w:t>GPS.</w:t>
      </w:r>
    </w:p>
    <w:p w:rsidR="009035E1" w:rsidRDefault="009035E1" w:rsidP="002148D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035E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Oscillations</w:t>
      </w:r>
      <w:r w:rsidRPr="009035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9035E1" w:rsidRPr="009035E1" w:rsidRDefault="009035E1" w:rsidP="002148D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035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035E1">
        <w:rPr>
          <w:rFonts w:ascii="Times New Roman" w:hAnsi="Times New Roman" w:cs="Times New Roman"/>
          <w:color w:val="000000"/>
          <w:sz w:val="24"/>
          <w:szCs w:val="24"/>
        </w:rPr>
        <w:t>Simple Harmonic Oscillations. Differential equation of SHM and its solution.</w:t>
      </w:r>
    </w:p>
    <w:p w:rsidR="009035E1" w:rsidRDefault="009035E1" w:rsidP="002148D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1597A">
        <w:rPr>
          <w:rFonts w:ascii="Times New Roman" w:hAnsi="Times New Roman" w:cs="Times New Roman"/>
          <w:color w:val="000000"/>
          <w:sz w:val="24"/>
          <w:szCs w:val="24"/>
        </w:rPr>
        <w:t>Kinetic energy, potential energy, total energy and their time-average values.</w:t>
      </w:r>
    </w:p>
    <w:p w:rsidR="009035E1" w:rsidRPr="009035E1" w:rsidRDefault="009035E1" w:rsidP="002148D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035E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Damped</w:t>
      </w:r>
      <w:r w:rsidR="002148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35E1">
        <w:rPr>
          <w:rFonts w:ascii="Times New Roman" w:hAnsi="Times New Roman" w:cs="Times New Roman"/>
          <w:color w:val="000000"/>
          <w:sz w:val="24"/>
          <w:szCs w:val="24"/>
        </w:rPr>
        <w:t>oscillation. Forced oscillations: Transient and steady states; Resonance, sharpness of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35E1">
        <w:rPr>
          <w:rFonts w:ascii="Times New Roman" w:hAnsi="Times New Roman" w:cs="Times New Roman"/>
          <w:color w:val="000000"/>
          <w:sz w:val="24"/>
          <w:szCs w:val="24"/>
        </w:rPr>
        <w:t xml:space="preserve">resonance; power dissipation and Quality Factor. </w:t>
      </w:r>
    </w:p>
    <w:p w:rsidR="009035E1" w:rsidRDefault="009035E1" w:rsidP="002148D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035E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Special Theory of Relativity</w:t>
      </w:r>
      <w:r w:rsidRPr="00B159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9035E1" w:rsidRPr="009035E1" w:rsidRDefault="009035E1" w:rsidP="002148D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035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035E1">
        <w:rPr>
          <w:rFonts w:ascii="Times New Roman" w:hAnsi="Times New Roman" w:cs="Times New Roman"/>
          <w:color w:val="000000"/>
          <w:sz w:val="24"/>
          <w:szCs w:val="24"/>
        </w:rPr>
        <w:t>Galilean transformations; Galilean invariance. Michelson-Morley Experiment and its outcome. Postulates of Special Theory of Relativity.</w:t>
      </w:r>
    </w:p>
    <w:p w:rsidR="009035E1" w:rsidRDefault="009035E1" w:rsidP="002148D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035E1">
        <w:rPr>
          <w:rFonts w:ascii="Times New Roman" w:hAnsi="Times New Roman" w:cs="Times New Roman"/>
          <w:color w:val="000000"/>
          <w:sz w:val="24"/>
          <w:szCs w:val="24"/>
        </w:rPr>
        <w:t xml:space="preserve"> Lorentz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35E1">
        <w:rPr>
          <w:rFonts w:ascii="Times New Roman" w:hAnsi="Times New Roman" w:cs="Times New Roman"/>
          <w:color w:val="000000"/>
          <w:sz w:val="24"/>
          <w:szCs w:val="24"/>
        </w:rPr>
        <w:t>Transformations. Lorentz contraction. Time dilation. Relativistic transformation of velocity,</w:t>
      </w:r>
    </w:p>
    <w:p w:rsidR="009035E1" w:rsidRDefault="009035E1" w:rsidP="002148D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035E1">
        <w:rPr>
          <w:rFonts w:ascii="Times New Roman" w:hAnsi="Times New Roman" w:cs="Times New Roman"/>
          <w:color w:val="000000"/>
          <w:sz w:val="24"/>
          <w:szCs w:val="24"/>
        </w:rPr>
        <w:t xml:space="preserve"> Relativistic addition of velocities. Variation of mass with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35E1">
        <w:rPr>
          <w:rFonts w:ascii="Times New Roman" w:hAnsi="Times New Roman" w:cs="Times New Roman"/>
          <w:color w:val="000000"/>
          <w:sz w:val="24"/>
          <w:szCs w:val="24"/>
        </w:rPr>
        <w:t>velocity</w:t>
      </w:r>
      <w:r w:rsidRPr="009035E1">
        <w:rPr>
          <w:rFonts w:ascii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Mass-energy </w:t>
      </w:r>
      <w:r w:rsidRPr="009035E1">
        <w:rPr>
          <w:rFonts w:ascii="Times New Roman" w:hAnsi="Times New Roman" w:cs="Times New Roman"/>
          <w:color w:val="000000"/>
          <w:sz w:val="24"/>
          <w:szCs w:val="24"/>
        </w:rPr>
        <w:t>Equivalence. Relativistic Doppler effect.</w:t>
      </w:r>
    </w:p>
    <w:p w:rsidR="009035E1" w:rsidRPr="009035E1" w:rsidRDefault="009035E1" w:rsidP="002148D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035E1">
        <w:rPr>
          <w:rFonts w:ascii="Times New Roman" w:hAnsi="Times New Roman" w:cs="Times New Roman"/>
          <w:color w:val="000000"/>
          <w:sz w:val="24"/>
          <w:szCs w:val="24"/>
        </w:rPr>
        <w:t>Relativistic Kinematics. Transformation of Energy and Momentum. Energy- Momentum</w:t>
      </w:r>
    </w:p>
    <w:p w:rsidR="009035E1" w:rsidRPr="00B1597A" w:rsidRDefault="009035E1" w:rsidP="002148D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B1597A">
        <w:rPr>
          <w:rFonts w:ascii="Times New Roman" w:hAnsi="Times New Roman" w:cs="Times New Roman"/>
          <w:color w:val="000000"/>
          <w:sz w:val="24"/>
          <w:szCs w:val="24"/>
        </w:rPr>
        <w:t>Minkowski space and Four Vector.</w:t>
      </w:r>
    </w:p>
    <w:p w:rsidR="00C74ECF" w:rsidRDefault="00C74ECF" w:rsidP="002148D0"/>
    <w:sectPr w:rsidR="00C74ECF" w:rsidSect="00100E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4FF" w:rsidRDefault="00BE44FF" w:rsidP="009035E1">
      <w:pPr>
        <w:spacing w:after="0" w:line="240" w:lineRule="auto"/>
      </w:pPr>
      <w:r>
        <w:separator/>
      </w:r>
    </w:p>
  </w:endnote>
  <w:endnote w:type="continuationSeparator" w:id="1">
    <w:p w:rsidR="00BE44FF" w:rsidRDefault="00BE44FF" w:rsidP="00903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4FF" w:rsidRDefault="00BE44FF" w:rsidP="009035E1">
      <w:pPr>
        <w:spacing w:after="0" w:line="240" w:lineRule="auto"/>
      </w:pPr>
      <w:r>
        <w:separator/>
      </w:r>
    </w:p>
  </w:footnote>
  <w:footnote w:type="continuationSeparator" w:id="1">
    <w:p w:rsidR="00BE44FF" w:rsidRDefault="00BE44FF" w:rsidP="00903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63C81"/>
    <w:multiLevelType w:val="hybridMultilevel"/>
    <w:tmpl w:val="59DE0C52"/>
    <w:lvl w:ilvl="0" w:tplc="151C3D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DE12F0"/>
    <w:multiLevelType w:val="hybridMultilevel"/>
    <w:tmpl w:val="BB32FD6E"/>
    <w:lvl w:ilvl="0" w:tplc="0CC8B8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ED5E46"/>
    <w:multiLevelType w:val="hybridMultilevel"/>
    <w:tmpl w:val="3AD42E96"/>
    <w:lvl w:ilvl="0" w:tplc="934A22B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564745"/>
    <w:multiLevelType w:val="hybridMultilevel"/>
    <w:tmpl w:val="95D44DC4"/>
    <w:lvl w:ilvl="0" w:tplc="CD3023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553343C"/>
    <w:multiLevelType w:val="hybridMultilevel"/>
    <w:tmpl w:val="BA68DD30"/>
    <w:lvl w:ilvl="0" w:tplc="325C4D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BA5006C"/>
    <w:multiLevelType w:val="hybridMultilevel"/>
    <w:tmpl w:val="038EB4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BAD3274"/>
    <w:multiLevelType w:val="hybridMultilevel"/>
    <w:tmpl w:val="3C142AC8"/>
    <w:lvl w:ilvl="0" w:tplc="995CCA1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12436F1"/>
    <w:multiLevelType w:val="hybridMultilevel"/>
    <w:tmpl w:val="1AB2A7AC"/>
    <w:lvl w:ilvl="0" w:tplc="EDE874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35E1"/>
    <w:rsid w:val="00100E3F"/>
    <w:rsid w:val="002148D0"/>
    <w:rsid w:val="003039DB"/>
    <w:rsid w:val="009035E1"/>
    <w:rsid w:val="00AD4A8E"/>
    <w:rsid w:val="00BE44FF"/>
    <w:rsid w:val="00C74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E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035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35E1"/>
  </w:style>
  <w:style w:type="paragraph" w:styleId="Footer">
    <w:name w:val="footer"/>
    <w:basedOn w:val="Normal"/>
    <w:link w:val="FooterChar"/>
    <w:uiPriority w:val="99"/>
    <w:semiHidden/>
    <w:unhideWhenUsed/>
    <w:rsid w:val="009035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35E1"/>
  </w:style>
  <w:style w:type="paragraph" w:styleId="ListParagraph">
    <w:name w:val="List Paragraph"/>
    <w:basedOn w:val="Normal"/>
    <w:uiPriority w:val="34"/>
    <w:qFormat/>
    <w:rsid w:val="009035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334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Physics Lab</dc:creator>
  <cp:keywords/>
  <dc:description/>
  <cp:lastModifiedBy>Physics Lab</cp:lastModifiedBy>
  <cp:revision>5</cp:revision>
  <dcterms:created xsi:type="dcterms:W3CDTF">2018-03-14T07:31:00Z</dcterms:created>
  <dcterms:modified xsi:type="dcterms:W3CDTF">2018-03-14T07:50:00Z</dcterms:modified>
</cp:coreProperties>
</file>