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84" w:rsidRPr="0016277C" w:rsidRDefault="00E57E84" w:rsidP="00E57E84">
      <w:pPr>
        <w:jc w:val="center"/>
        <w:rPr>
          <w:b/>
          <w:color w:val="00B0F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277C">
        <w:rPr>
          <w:b/>
          <w:color w:val="00B0F0"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KARIM CITY COLLEGE, JAMSHEDPUR</w:t>
      </w:r>
    </w:p>
    <w:p w:rsidR="00E57E84" w:rsidRPr="0016277C" w:rsidRDefault="00E57E84" w:rsidP="00E57E84">
      <w:pPr>
        <w:jc w:val="center"/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277C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DEPARTMENT OF BOTANY</w:t>
      </w:r>
    </w:p>
    <w:p w:rsidR="00E57E84" w:rsidRPr="0016277C" w:rsidRDefault="00E57E84" w:rsidP="00E57E84">
      <w:pPr>
        <w:jc w:val="center"/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6277C"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SYLLABUS DISTRIBUTION</w:t>
      </w:r>
    </w:p>
    <w:p w:rsidR="00E57E84" w:rsidRPr="0016277C" w:rsidRDefault="00E57E84" w:rsidP="00E57E84">
      <w:pPr>
        <w:jc w:val="center"/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6277C"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AS PER FYUGP, NEP -2022</w:t>
      </w:r>
    </w:p>
    <w:p w:rsidR="00E57E84" w:rsidRPr="0016277C" w:rsidRDefault="00E57E84" w:rsidP="00E57E84">
      <w:pPr>
        <w:jc w:val="center"/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6277C"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SEMESTER - VII Paper Title – Major Paper 16 (MJ-16)</w:t>
      </w:r>
    </w:p>
    <w:p w:rsidR="00E57E84" w:rsidRPr="0016277C" w:rsidRDefault="00E57E84" w:rsidP="00E57E84">
      <w:pPr>
        <w:jc w:val="center"/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6277C"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CREDIT-04 [THEORY- 03 + PRACTICAL- 01]</w:t>
      </w:r>
    </w:p>
    <w:p w:rsidR="00E57E84" w:rsidRPr="0016277C" w:rsidRDefault="00E57E84" w:rsidP="00E57E84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277C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Plant Breeding</w:t>
      </w:r>
    </w:p>
    <w:p w:rsidR="00E57E84" w:rsidRPr="0016277C" w:rsidRDefault="00E57E84" w:rsidP="00E57E84">
      <w:pPr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277C"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DR.AFTAB ALAM KHAN:</w:t>
      </w:r>
    </w:p>
    <w:p w:rsidR="00E57E84" w:rsidRPr="0016277C" w:rsidRDefault="00E57E84" w:rsidP="00E57E84">
      <w:pPr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277C">
        <w:rPr>
          <w:b/>
          <w:color w:val="00B0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Course Outcomes: -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>On completion of this course students will be able to:</w:t>
      </w:r>
    </w:p>
    <w:p w:rsidR="00E57E84" w:rsidRPr="00E57E84" w:rsidRDefault="00E57E84" w:rsidP="00E57E84">
      <w:pPr>
        <w:rPr>
          <w:sz w:val="24"/>
        </w:rPr>
      </w:pPr>
      <w:proofErr w:type="gramStart"/>
      <w:r>
        <w:rPr>
          <w:sz w:val="24"/>
        </w:rPr>
        <w:t>1.</w:t>
      </w:r>
      <w:r w:rsidRPr="00E57E84">
        <w:rPr>
          <w:sz w:val="24"/>
        </w:rPr>
        <w:t>Develop</w:t>
      </w:r>
      <w:proofErr w:type="gramEnd"/>
      <w:r w:rsidRPr="00E57E84">
        <w:rPr>
          <w:sz w:val="24"/>
        </w:rPr>
        <w:t xml:space="preserve"> conceptual understanding of plant genetic resources, plant breeding gene bank and         </w:t>
      </w:r>
    </w:p>
    <w:p w:rsidR="00E57E84" w:rsidRDefault="00E57E84" w:rsidP="00E57E84">
      <w:pPr>
        <w:pStyle w:val="ListParagraph"/>
        <w:rPr>
          <w:sz w:val="24"/>
        </w:rPr>
      </w:pPr>
      <w:r>
        <w:rPr>
          <w:sz w:val="24"/>
        </w:rPr>
        <w:t>Gene pool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>2. Familiarize with genetic basis of heterocyst.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>3. Classify Sexual and Asexual modes of reproduction.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>4. Explain monogenic and polygenic inheritance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>5. Reflect upon the role of various non- conventional methods used in crop improvement.</w:t>
      </w:r>
    </w:p>
    <w:p w:rsidR="00E57E84" w:rsidRPr="0016277C" w:rsidRDefault="00E57E84" w:rsidP="00E57E84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277C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Full Mark - 60 Time: - 3 Hrs.</w:t>
      </w:r>
    </w:p>
    <w:p w:rsidR="00E57E84" w:rsidRPr="0016277C" w:rsidRDefault="00E57E84" w:rsidP="00E57E84">
      <w:pPr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277C">
        <w:rPr>
          <w:b/>
          <w:color w:val="00B05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I: 10 lectures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>An Introduction to Plant Breeding Introduction and objectives of Plant Breeding,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>Breeding systems: Modes of reproduction in crop plants. Self incompatibility,</w:t>
      </w:r>
    </w:p>
    <w:p w:rsidR="00E57E84" w:rsidRPr="00E57E84" w:rsidRDefault="00E57E84" w:rsidP="00E57E84">
      <w:pPr>
        <w:rPr>
          <w:sz w:val="24"/>
        </w:rPr>
      </w:pPr>
      <w:proofErr w:type="gramStart"/>
      <w:r w:rsidRPr="00E57E84">
        <w:rPr>
          <w:sz w:val="24"/>
        </w:rPr>
        <w:t>male</w:t>
      </w:r>
      <w:proofErr w:type="gramEnd"/>
      <w:r w:rsidRPr="00E57E84">
        <w:rPr>
          <w:sz w:val="24"/>
        </w:rPr>
        <w:t xml:space="preserve"> sterility and </w:t>
      </w:r>
      <w:r w:rsidR="00844821" w:rsidRPr="00E57E84">
        <w:rPr>
          <w:sz w:val="24"/>
        </w:rPr>
        <w:t>apomixes</w:t>
      </w:r>
      <w:r w:rsidRPr="00E57E84">
        <w:rPr>
          <w:sz w:val="24"/>
        </w:rPr>
        <w:t>. Important achievements and undesirable</w:t>
      </w:r>
    </w:p>
    <w:p w:rsidR="00E57E84" w:rsidRPr="00E57E84" w:rsidRDefault="00844821" w:rsidP="00E57E84">
      <w:pPr>
        <w:rPr>
          <w:sz w:val="24"/>
        </w:rPr>
      </w:pPr>
      <w:r w:rsidRPr="00E57E84">
        <w:rPr>
          <w:sz w:val="24"/>
        </w:rPr>
        <w:t>Consequences</w:t>
      </w:r>
      <w:r w:rsidR="00E57E84" w:rsidRPr="00E57E84">
        <w:rPr>
          <w:sz w:val="24"/>
        </w:rPr>
        <w:t xml:space="preserve"> of plant breeding.</w:t>
      </w:r>
    </w:p>
    <w:p w:rsidR="00844821" w:rsidRDefault="00844821" w:rsidP="00E57E84">
      <w:pPr>
        <w:rPr>
          <w:b/>
          <w:color w:val="C00000"/>
          <w:sz w:val="24"/>
        </w:rPr>
      </w:pPr>
    </w:p>
    <w:p w:rsidR="00844821" w:rsidRDefault="00844821" w:rsidP="00E57E84">
      <w:pPr>
        <w:rPr>
          <w:b/>
          <w:color w:val="C00000"/>
          <w:sz w:val="24"/>
        </w:rPr>
      </w:pPr>
    </w:p>
    <w:p w:rsidR="00844821" w:rsidRDefault="00844821" w:rsidP="00E57E84">
      <w:pPr>
        <w:rPr>
          <w:b/>
          <w:color w:val="C00000"/>
          <w:sz w:val="24"/>
        </w:rPr>
      </w:pPr>
    </w:p>
    <w:p w:rsidR="00844821" w:rsidRDefault="00844821" w:rsidP="00E57E84">
      <w:pPr>
        <w:rPr>
          <w:b/>
          <w:color w:val="C00000"/>
          <w:sz w:val="24"/>
        </w:rPr>
      </w:pPr>
    </w:p>
    <w:p w:rsidR="00E57E84" w:rsidRPr="0016277C" w:rsidRDefault="00E57E84" w:rsidP="00E57E84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277C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Unit II: 15 lectures</w:t>
      </w:r>
    </w:p>
    <w:p w:rsidR="00E57E84" w:rsidRPr="00E57E84" w:rsidRDefault="00E57E84" w:rsidP="00E57E84">
      <w:pPr>
        <w:rPr>
          <w:sz w:val="24"/>
        </w:rPr>
      </w:pPr>
      <w:r w:rsidRPr="0016277C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Methods of Crop Improvement Introduction</w:t>
      </w:r>
      <w:r w:rsidRPr="00E57E84">
        <w:rPr>
          <w:sz w:val="24"/>
        </w:rPr>
        <w:t xml:space="preserve">: </w:t>
      </w:r>
      <w:r w:rsidR="00844821" w:rsidRPr="00E57E84">
        <w:rPr>
          <w:sz w:val="24"/>
        </w:rPr>
        <w:t>Centres</w:t>
      </w:r>
      <w:r w:rsidRPr="00E57E84">
        <w:rPr>
          <w:sz w:val="24"/>
        </w:rPr>
        <w:t xml:space="preserve"> of Origin and domestication</w:t>
      </w:r>
    </w:p>
    <w:p w:rsidR="00E57E84" w:rsidRPr="00E57E84" w:rsidRDefault="00E57E84" w:rsidP="00E57E84">
      <w:pPr>
        <w:rPr>
          <w:sz w:val="24"/>
        </w:rPr>
      </w:pPr>
      <w:proofErr w:type="gramStart"/>
      <w:r w:rsidRPr="00E57E84">
        <w:rPr>
          <w:sz w:val="24"/>
        </w:rPr>
        <w:t>of</w:t>
      </w:r>
      <w:proofErr w:type="gramEnd"/>
      <w:r w:rsidRPr="00E57E84">
        <w:rPr>
          <w:sz w:val="24"/>
        </w:rPr>
        <w:t xml:space="preserve"> crop plants, plant genetic resources; Acclimatization; Selection methods: For</w:t>
      </w:r>
    </w:p>
    <w:p w:rsidR="00E57E84" w:rsidRPr="00E57E84" w:rsidRDefault="00844821" w:rsidP="00E57E84">
      <w:pPr>
        <w:rPr>
          <w:sz w:val="24"/>
        </w:rPr>
      </w:pPr>
      <w:r w:rsidRPr="00E57E84">
        <w:rPr>
          <w:sz w:val="24"/>
        </w:rPr>
        <w:t>Self-pollinated</w:t>
      </w:r>
      <w:r w:rsidR="00E57E84" w:rsidRPr="00E57E84">
        <w:rPr>
          <w:sz w:val="24"/>
        </w:rPr>
        <w:t xml:space="preserve">, cross pollinated and </w:t>
      </w:r>
      <w:r w:rsidRPr="00E57E84">
        <w:rPr>
          <w:sz w:val="24"/>
        </w:rPr>
        <w:t>vegetative</w:t>
      </w:r>
      <w:r w:rsidR="00E57E84" w:rsidRPr="00E57E84">
        <w:rPr>
          <w:sz w:val="24"/>
        </w:rPr>
        <w:t xml:space="preserve"> propagated plants;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 xml:space="preserve">Hybridization: For self, cross and </w:t>
      </w:r>
      <w:r w:rsidR="00844821" w:rsidRPr="00E57E84">
        <w:rPr>
          <w:sz w:val="24"/>
        </w:rPr>
        <w:t>vegetative</w:t>
      </w:r>
      <w:r w:rsidRPr="00E57E84">
        <w:rPr>
          <w:sz w:val="24"/>
        </w:rPr>
        <w:t xml:space="preserve"> propagated plants – Procedure,</w:t>
      </w:r>
    </w:p>
    <w:p w:rsidR="00E57E84" w:rsidRPr="00E57E84" w:rsidRDefault="00844821" w:rsidP="00E57E84">
      <w:pPr>
        <w:rPr>
          <w:sz w:val="28"/>
        </w:rPr>
      </w:pPr>
      <w:r w:rsidRPr="00E57E84">
        <w:rPr>
          <w:sz w:val="24"/>
        </w:rPr>
        <w:t>Advantages</w:t>
      </w:r>
      <w:r w:rsidR="00E57E84" w:rsidRPr="00E57E84">
        <w:rPr>
          <w:sz w:val="24"/>
        </w:rPr>
        <w:t xml:space="preserve"> and limitations</w:t>
      </w:r>
      <w:r w:rsidR="00E57E84" w:rsidRPr="00E57E84">
        <w:rPr>
          <w:sz w:val="28"/>
        </w:rPr>
        <w:t>.</w:t>
      </w:r>
    </w:p>
    <w:p w:rsidR="00E57E84" w:rsidRPr="0016277C" w:rsidRDefault="00E57E84" w:rsidP="00E57E84">
      <w:pPr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277C"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DR.SHARMILA CHAKRABORTY:</w:t>
      </w:r>
      <w:bookmarkStart w:id="0" w:name="_GoBack"/>
      <w:bookmarkEnd w:id="0"/>
    </w:p>
    <w:p w:rsidR="00E57E84" w:rsidRPr="0016277C" w:rsidRDefault="00E57E84" w:rsidP="00E57E84">
      <w:pPr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277C">
        <w:rPr>
          <w:b/>
          <w:caps/>
          <w:color w:val="00B05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Unit III: 10 lectures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 xml:space="preserve">Inbreeding Depression and </w:t>
      </w:r>
      <w:r w:rsidR="00844821" w:rsidRPr="00E57E84">
        <w:rPr>
          <w:sz w:val="24"/>
        </w:rPr>
        <w:t>heterocyst</w:t>
      </w:r>
      <w:r w:rsidRPr="00E57E84">
        <w:rPr>
          <w:sz w:val="24"/>
        </w:rPr>
        <w:t xml:space="preserve"> lectures History, genetic basis of</w:t>
      </w:r>
    </w:p>
    <w:p w:rsidR="00E57E84" w:rsidRPr="00E57E84" w:rsidRDefault="00844821" w:rsidP="00E57E84">
      <w:pPr>
        <w:rPr>
          <w:sz w:val="28"/>
        </w:rPr>
      </w:pPr>
      <w:r w:rsidRPr="00E57E84">
        <w:rPr>
          <w:sz w:val="24"/>
        </w:rPr>
        <w:t>Inbreeding</w:t>
      </w:r>
      <w:r w:rsidR="00E57E84" w:rsidRPr="00E57E84">
        <w:rPr>
          <w:sz w:val="24"/>
        </w:rPr>
        <w:t xml:space="preserve"> depression and </w:t>
      </w:r>
      <w:r w:rsidRPr="00E57E84">
        <w:rPr>
          <w:sz w:val="24"/>
        </w:rPr>
        <w:t>Heterocyst</w:t>
      </w:r>
      <w:r w:rsidR="00E57E84" w:rsidRPr="00E57E84">
        <w:rPr>
          <w:sz w:val="24"/>
        </w:rPr>
        <w:t>: Applications</w:t>
      </w:r>
      <w:r w:rsidR="00E57E84" w:rsidRPr="00E57E84">
        <w:rPr>
          <w:sz w:val="28"/>
        </w:rPr>
        <w:t>.</w:t>
      </w:r>
    </w:p>
    <w:p w:rsidR="00E57E84" w:rsidRPr="0016277C" w:rsidRDefault="00E57E84" w:rsidP="00E57E84">
      <w:pPr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6277C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IV: 10 lecture</w:t>
      </w:r>
    </w:p>
    <w:p w:rsidR="00E57E84" w:rsidRPr="00E57E84" w:rsidRDefault="00E57E84" w:rsidP="00E57E84">
      <w:pPr>
        <w:rPr>
          <w:sz w:val="24"/>
        </w:rPr>
      </w:pPr>
      <w:r w:rsidRPr="00E57E84">
        <w:rPr>
          <w:sz w:val="24"/>
        </w:rPr>
        <w:t>Crop improvement and breeding Role of mutations; Polyploidy; Distant</w:t>
      </w:r>
    </w:p>
    <w:p w:rsidR="007563F8" w:rsidRPr="00E57E84" w:rsidRDefault="00844821" w:rsidP="00E57E84">
      <w:pPr>
        <w:rPr>
          <w:sz w:val="24"/>
        </w:rPr>
      </w:pPr>
      <w:r w:rsidRPr="00E57E84">
        <w:rPr>
          <w:sz w:val="24"/>
        </w:rPr>
        <w:t>Hybridization</w:t>
      </w:r>
      <w:r w:rsidR="00E57E84" w:rsidRPr="00E57E84">
        <w:rPr>
          <w:sz w:val="24"/>
        </w:rPr>
        <w:t>, Molecular Breeding, role of biotechnology in crop improvement.</w:t>
      </w:r>
    </w:p>
    <w:sectPr w:rsidR="007563F8" w:rsidRPr="00E57E84" w:rsidSect="00E57E84">
      <w:pgSz w:w="11907" w:h="16839" w:code="9"/>
      <w:pgMar w:top="1440" w:right="708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5C8C"/>
    <w:multiLevelType w:val="hybridMultilevel"/>
    <w:tmpl w:val="938247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84"/>
    <w:rsid w:val="0016277C"/>
    <w:rsid w:val="007563F8"/>
    <w:rsid w:val="00844821"/>
    <w:rsid w:val="00E57E84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2024-11-19T10:44:00Z</dcterms:created>
  <dcterms:modified xsi:type="dcterms:W3CDTF">2024-11-20T10:13:00Z</dcterms:modified>
</cp:coreProperties>
</file>