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39" w:rsidRPr="005F486E" w:rsidRDefault="00C65E39" w:rsidP="00C65E39">
      <w:pPr>
        <w:jc w:val="center"/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FF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KARIM CITY COLLEGE, JAMSHEDPUR</w:t>
      </w:r>
    </w:p>
    <w:p w:rsidR="00C65E39" w:rsidRPr="005F486E" w:rsidRDefault="00C65E39" w:rsidP="00C65E39">
      <w:pPr>
        <w:jc w:val="center"/>
        <w:rPr>
          <w:b/>
          <w:color w:val="00B05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00B05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C65E39" w:rsidRPr="005F486E" w:rsidRDefault="00C65E39" w:rsidP="00C65E39">
      <w:pPr>
        <w:jc w:val="center"/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F486E"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SYLLABUS DISTRIBUTION</w:t>
      </w:r>
    </w:p>
    <w:p w:rsidR="00C65E39" w:rsidRPr="005F486E" w:rsidRDefault="00C65E39" w:rsidP="00C65E39">
      <w:pPr>
        <w:jc w:val="center"/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F486E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AS PER FYUGP, NEP -2022</w:t>
      </w:r>
    </w:p>
    <w:p w:rsidR="00C65E39" w:rsidRPr="005F486E" w:rsidRDefault="00C65E39" w:rsidP="00C65E39">
      <w:pPr>
        <w:jc w:val="center"/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F486E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MINOR SEMESTER III</w:t>
      </w:r>
    </w:p>
    <w:p w:rsidR="00C65E39" w:rsidRPr="005F486E" w:rsidRDefault="00C65E39" w:rsidP="00C65E39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65E39" w:rsidRPr="005F486E" w:rsidRDefault="00C65E39" w:rsidP="00C65E39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SEMESTER-III-Paper-Title–Minor (MN-1B)</w:t>
      </w:r>
    </w:p>
    <w:p w:rsidR="00C65E39" w:rsidRPr="005F486E" w:rsidRDefault="00C65E39" w:rsidP="00C65E39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(CREDIT -04 [THEORY- 03 + PRACTICAL- 01]</w:t>
      </w:r>
    </w:p>
    <w:p w:rsidR="00C65E39" w:rsidRPr="005F486E" w:rsidRDefault="00C65E39" w:rsidP="00C65E39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Biodiversity and Human welfare</w:t>
      </w:r>
    </w:p>
    <w:p w:rsidR="00C65E39" w:rsidRPr="005F486E" w:rsidRDefault="00C65E39" w:rsidP="00C65E39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DR.AFTAB ALAM KHAN:</w:t>
      </w:r>
    </w:p>
    <w:p w:rsidR="00C65E39" w:rsidRPr="00CA7FEA" w:rsidRDefault="00C65E39" w:rsidP="00C65E39">
      <w:pPr>
        <w:rPr>
          <w:b/>
          <w:color w:val="C00000"/>
          <w:sz w:val="24"/>
        </w:rPr>
      </w:pPr>
      <w:r w:rsidRPr="00CA7FEA">
        <w:rPr>
          <w:sz w:val="24"/>
        </w:rPr>
        <w:t>Course outcomes: - After the completion of this course, the learner will be able to: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1. Develop understanding of the concept and scope of plant biodiversity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2. Identify the causes and implications of loss of biodiversity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3. Apply skills to manage plant biodiversity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4. Utilize various strategies for the conservation of biodiversity 5.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 xml:space="preserve">Conceptualize the role of plants in human welfare with special reference to </w:t>
      </w:r>
      <w:proofErr w:type="spellStart"/>
      <w:proofErr w:type="gramStart"/>
      <w:r w:rsidRPr="00CA7FEA">
        <w:rPr>
          <w:sz w:val="24"/>
        </w:rPr>
        <w:t>india</w:t>
      </w:r>
      <w:proofErr w:type="spellEnd"/>
      <w:proofErr w:type="gramEnd"/>
    </w:p>
    <w:p w:rsidR="00C65E39" w:rsidRPr="005F486E" w:rsidRDefault="00C65E39" w:rsidP="00C65E39">
      <w:pPr>
        <w:rPr>
          <w:b/>
          <w:color w:val="C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Full Mark - 60 Time: - 3 Hrs.</w:t>
      </w:r>
    </w:p>
    <w:p w:rsidR="00C65E39" w:rsidRPr="005F486E" w:rsidRDefault="00C65E39" w:rsidP="00C65E39">
      <w:pPr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I: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Plant Diversity and its Scope 10 lectures Levels of biodiversity: Genetic,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Species and Ecosystem; Agro biodiversity and cultivated plant taxa and related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wild</w:t>
      </w:r>
      <w:proofErr w:type="gramEnd"/>
      <w:r w:rsidRPr="00CA7FEA">
        <w:rPr>
          <w:sz w:val="24"/>
        </w:rPr>
        <w:t xml:space="preserve"> taxa. Values and uses of Biodiversity, Methodologies for valuation, Ethical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and</w:t>
      </w:r>
      <w:proofErr w:type="gramEnd"/>
      <w:r w:rsidRPr="00CA7FEA">
        <w:rPr>
          <w:sz w:val="24"/>
        </w:rPr>
        <w:t xml:space="preserve"> aesthetic values, Uses of plants; Ecosystem services.</w:t>
      </w:r>
    </w:p>
    <w:p w:rsidR="00CA7FEA" w:rsidRDefault="00CA7FEA" w:rsidP="00C65E39">
      <w:pPr>
        <w:rPr>
          <w:b/>
          <w:color w:val="C00000"/>
          <w:sz w:val="28"/>
        </w:rPr>
      </w:pPr>
    </w:p>
    <w:p w:rsidR="00CA7FEA" w:rsidRDefault="00CA7FEA" w:rsidP="00C65E39">
      <w:pPr>
        <w:rPr>
          <w:b/>
          <w:color w:val="C00000"/>
          <w:sz w:val="28"/>
        </w:rPr>
      </w:pPr>
    </w:p>
    <w:p w:rsidR="00CA7FEA" w:rsidRDefault="00CA7FEA" w:rsidP="00C65E39">
      <w:pPr>
        <w:rPr>
          <w:b/>
          <w:color w:val="C00000"/>
          <w:sz w:val="28"/>
        </w:rPr>
      </w:pPr>
    </w:p>
    <w:p w:rsidR="00C65E39" w:rsidRPr="005F486E" w:rsidRDefault="00C65E39" w:rsidP="00C65E39">
      <w:pPr>
        <w:rPr>
          <w:b/>
          <w:color w:val="C0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Unit II: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Loss of Biodiversity 10 lectures Loss of biodiversity- causes and implications,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Hot spots of biodiversity, extinction of species, and projected scenario for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biodiversity</w:t>
      </w:r>
      <w:proofErr w:type="gramEnd"/>
      <w:r w:rsidRPr="00CA7FEA">
        <w:rPr>
          <w:sz w:val="24"/>
        </w:rPr>
        <w:t xml:space="preserve"> loss.</w:t>
      </w:r>
    </w:p>
    <w:p w:rsidR="00C65E39" w:rsidRPr="005F486E" w:rsidRDefault="00C65E39" w:rsidP="00C65E39">
      <w:pPr>
        <w:rPr>
          <w:b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C65E39" w:rsidRPr="005F486E" w:rsidRDefault="00C65E39" w:rsidP="00C65E39">
      <w:pPr>
        <w:rPr>
          <w:b/>
          <w:color w:val="C00000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5F486E">
        <w:rPr>
          <w:b/>
          <w:color w:val="C00000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DR.SHARMIL</w:t>
      </w:r>
      <w:r w:rsidR="00CA7FEA" w:rsidRPr="005F486E">
        <w:rPr>
          <w:b/>
          <w:color w:val="C00000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</w:t>
      </w:r>
      <w:r w:rsidRPr="005F486E">
        <w:rPr>
          <w:b/>
          <w:color w:val="C00000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CHAKR</w:t>
      </w:r>
      <w:r w:rsidR="00CA7FEA" w:rsidRPr="005F486E">
        <w:rPr>
          <w:b/>
          <w:color w:val="C00000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</w:t>
      </w:r>
      <w:r w:rsidRPr="005F486E">
        <w:rPr>
          <w:b/>
          <w:color w:val="C00000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BORTY:</w:t>
      </w:r>
      <w:bookmarkStart w:id="0" w:name="_GoBack"/>
      <w:bookmarkEnd w:id="0"/>
    </w:p>
    <w:p w:rsidR="00C65E39" w:rsidRPr="005F486E" w:rsidRDefault="00C65E39" w:rsidP="00C65E39">
      <w:pPr>
        <w:rPr>
          <w:b/>
          <w:color w:val="C00000"/>
          <w:sz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5F486E">
        <w:rPr>
          <w:b/>
          <w:color w:val="C00000"/>
          <w:sz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Unit III: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Management of Plant Biodiversity 10 lectures Organizations associated with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biodiversity</w:t>
      </w:r>
      <w:proofErr w:type="gramEnd"/>
      <w:r w:rsidRPr="00CA7FEA">
        <w:rPr>
          <w:sz w:val="24"/>
        </w:rPr>
        <w:t xml:space="preserve"> management, IUCN, UNEP, WWF, UNESCO, NBPGR; Methodology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for</w:t>
      </w:r>
      <w:proofErr w:type="gramEnd"/>
      <w:r w:rsidRPr="00CA7FEA">
        <w:rPr>
          <w:sz w:val="24"/>
        </w:rPr>
        <w:t xml:space="preserve"> execution; Biodiversity legislation; Information management and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communication</w:t>
      </w:r>
      <w:proofErr w:type="gramEnd"/>
      <w:r w:rsidRPr="00CA7FEA">
        <w:rPr>
          <w:sz w:val="24"/>
        </w:rPr>
        <w:t>.</w:t>
      </w:r>
    </w:p>
    <w:p w:rsidR="00C65E39" w:rsidRPr="005F486E" w:rsidRDefault="00C65E39" w:rsidP="00C65E39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F486E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IV: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>Conservation of Biodiversity, Role of Plants in Relation to Human Welfare</w:t>
      </w:r>
    </w:p>
    <w:p w:rsidR="00C65E39" w:rsidRPr="00CA7FEA" w:rsidRDefault="00C65E39" w:rsidP="00C65E39">
      <w:pPr>
        <w:rPr>
          <w:sz w:val="24"/>
        </w:rPr>
      </w:pPr>
      <w:r w:rsidRPr="00CA7FEA">
        <w:rPr>
          <w:sz w:val="24"/>
        </w:rPr>
        <w:t xml:space="preserve">Conservation of genetic, species and ecosystem diversity, </w:t>
      </w:r>
      <w:proofErr w:type="gramStart"/>
      <w:r w:rsidRPr="00CA7FEA">
        <w:rPr>
          <w:sz w:val="24"/>
        </w:rPr>
        <w:t>In</w:t>
      </w:r>
      <w:proofErr w:type="gramEnd"/>
      <w:r w:rsidRPr="00CA7FEA">
        <w:rPr>
          <w:sz w:val="24"/>
        </w:rPr>
        <w:t xml:space="preserve"> situ and ex situ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conservation</w:t>
      </w:r>
      <w:proofErr w:type="gramEnd"/>
      <w:r w:rsidRPr="00CA7FEA">
        <w:rPr>
          <w:sz w:val="24"/>
        </w:rPr>
        <w:t xml:space="preserve"> strategies, India’s biodiversity and its conservation Social</w:t>
      </w:r>
    </w:p>
    <w:p w:rsidR="00C65E39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approaches</w:t>
      </w:r>
      <w:proofErr w:type="gramEnd"/>
      <w:r w:rsidRPr="00CA7FEA">
        <w:rPr>
          <w:sz w:val="24"/>
        </w:rPr>
        <w:t xml:space="preserve"> to conservation, Biodiversity awareness programmes, Sustainable</w:t>
      </w:r>
    </w:p>
    <w:p w:rsidR="007563F8" w:rsidRPr="00CA7FEA" w:rsidRDefault="00C65E39" w:rsidP="00C65E39">
      <w:pPr>
        <w:rPr>
          <w:sz w:val="24"/>
        </w:rPr>
      </w:pPr>
      <w:proofErr w:type="gramStart"/>
      <w:r w:rsidRPr="00CA7FEA">
        <w:rPr>
          <w:sz w:val="24"/>
        </w:rPr>
        <w:t>development</w:t>
      </w:r>
      <w:proofErr w:type="gramEnd"/>
      <w:r w:rsidRPr="00CA7FEA">
        <w:rPr>
          <w:sz w:val="24"/>
        </w:rPr>
        <w:t>.</w:t>
      </w:r>
    </w:p>
    <w:sectPr w:rsidR="007563F8" w:rsidRPr="00CA7FEA" w:rsidSect="00C65E39">
      <w:pgSz w:w="11907" w:h="16839" w:code="9"/>
      <w:pgMar w:top="1440" w:right="992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39"/>
    <w:rsid w:val="005F486E"/>
    <w:rsid w:val="007563F8"/>
    <w:rsid w:val="00C65E39"/>
    <w:rsid w:val="00CA7FEA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2024-11-19T06:40:00Z</dcterms:created>
  <dcterms:modified xsi:type="dcterms:W3CDTF">2024-11-20T10:02:00Z</dcterms:modified>
</cp:coreProperties>
</file>